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40AB0" w14:textId="3FC2921D" w:rsidR="00442C39" w:rsidRPr="007503F7" w:rsidRDefault="00442C39" w:rsidP="00442C39">
      <w:pPr>
        <w:pStyle w:val="Caption"/>
        <w:rPr>
          <w:i/>
        </w:rPr>
      </w:pPr>
      <w:bookmarkStart w:id="0" w:name="_Ref487923196"/>
      <w:r>
        <w:t xml:space="preserve">Table </w:t>
      </w:r>
      <w:r w:rsidR="00D64B51">
        <w:rPr>
          <w:noProof/>
        </w:rPr>
        <w:fldChar w:fldCharType="begin"/>
      </w:r>
      <w:r w:rsidR="00D64B51">
        <w:rPr>
          <w:noProof/>
        </w:rPr>
        <w:instrText xml:space="preserve"> SEQ Table \* ARABIC </w:instrText>
      </w:r>
      <w:r w:rsidR="00D64B51">
        <w:rPr>
          <w:noProof/>
        </w:rPr>
        <w:fldChar w:fldCharType="separate"/>
      </w:r>
      <w:r w:rsidR="0009345B">
        <w:rPr>
          <w:noProof/>
        </w:rPr>
        <w:t>1</w:t>
      </w:r>
      <w:r w:rsidR="00D64B51">
        <w:rPr>
          <w:noProof/>
        </w:rPr>
        <w:fldChar w:fldCharType="end"/>
      </w:r>
      <w:bookmarkEnd w:id="0"/>
      <w:r>
        <w:t xml:space="preserve">.  </w:t>
      </w:r>
      <w:r w:rsidRPr="007503F7">
        <w:rPr>
          <w:i/>
        </w:rPr>
        <w:t>Form AS 4 (M): Assessment of Student Learning Outcomes, P</w:t>
      </w:r>
      <w:r w:rsidR="00CA30A0">
        <w:rPr>
          <w:i/>
        </w:rPr>
        <w:t>art 1, Baltimore Campus (</w:t>
      </w:r>
      <w:proofErr w:type="gramStart"/>
      <w:r w:rsidR="009C6DF0">
        <w:rPr>
          <w:i/>
        </w:rPr>
        <w:t>August</w:t>
      </w:r>
      <w:r w:rsidR="00D64B51">
        <w:rPr>
          <w:i/>
        </w:rPr>
        <w:t>,</w:t>
      </w:r>
      <w:proofErr w:type="gramEnd"/>
      <w:r w:rsidR="00D64B51">
        <w:rPr>
          <w:i/>
        </w:rPr>
        <w:t xml:space="preserve"> </w:t>
      </w:r>
      <w:r w:rsidR="00A55A8E">
        <w:rPr>
          <w:i/>
        </w:rPr>
        <w:t>20</w:t>
      </w:r>
      <w:r w:rsidR="006D2723">
        <w:rPr>
          <w:i/>
        </w:rPr>
        <w:t>20</w:t>
      </w:r>
      <w:r w:rsidRPr="007503F7">
        <w:rPr>
          <w:i/>
        </w:rPr>
        <w:t>)</w:t>
      </w:r>
    </w:p>
    <w:tbl>
      <w:tblPr>
        <w:tblW w:w="13080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710"/>
        <w:gridCol w:w="2070"/>
        <w:gridCol w:w="1080"/>
        <w:gridCol w:w="1800"/>
        <w:gridCol w:w="1632"/>
        <w:gridCol w:w="35"/>
      </w:tblGrid>
      <w:tr w:rsidR="00442C39" w:rsidRPr="007503F7" w14:paraId="473AC41A" w14:textId="77777777" w:rsidTr="007A39DC">
        <w:trPr>
          <w:trHeight w:val="790"/>
          <w:tblHeader/>
        </w:trPr>
        <w:tc>
          <w:tcPr>
            <w:tcW w:w="4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E631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C0F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7185E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2B8AA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Baltimore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73BD87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75110C13" w14:textId="77777777" w:rsidTr="007A39DC">
        <w:trPr>
          <w:trHeight w:val="493"/>
        </w:trPr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EE0A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D23E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9AF81D8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D1515E8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4856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F41EA2C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19F82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231C1FC6" w14:textId="77777777" w:rsidTr="007A39DC">
        <w:trPr>
          <w:trHeight w:val="610"/>
        </w:trPr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2A8B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D0DE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A69B3C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076373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93.41%</w:t>
            </w:r>
          </w:p>
          <w:p w14:paraId="6E9E0451" w14:textId="53335F9E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CA56" w14:textId="4D18B59A" w:rsidR="009C6DF0" w:rsidRDefault="00720CEA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96.92</w:t>
            </w:r>
            <w:r w:rsidR="009C6DF0">
              <w:rPr>
                <w:rFonts w:ascii="Calibri" w:hAnsi="Calibri" w:cs="Calibri"/>
                <w:color w:val="000000"/>
              </w:rPr>
              <w:t>%</w:t>
            </w:r>
          </w:p>
          <w:p w14:paraId="3F18881E" w14:textId="2099B848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4989FD" w14:textId="67375AF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720CEA">
              <w:rPr>
                <w:rFonts w:ascii="Calibri" w:hAnsi="Calibri" w:cs="Calibri"/>
                <w:color w:val="000000"/>
              </w:rPr>
              <w:t>2.83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  <w:p w14:paraId="2B2AC7EF" w14:textId="03A45FC0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4D7EB" w14:textId="77777777" w:rsidR="00B20E34" w:rsidRPr="007503F7" w:rsidRDefault="00B20E34" w:rsidP="00B20E34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64991FF2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BAC3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776C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4A46FE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E531CF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96.75%</w:t>
            </w:r>
          </w:p>
          <w:p w14:paraId="05927989" w14:textId="28EB7A2B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F69E" w14:textId="63F129B3" w:rsidR="009C6DF0" w:rsidRDefault="00720CEA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97.81</w:t>
            </w:r>
            <w:r w:rsidR="009C6DF0">
              <w:rPr>
                <w:rFonts w:ascii="Calibri" w:hAnsi="Calibri" w:cs="Calibri"/>
                <w:color w:val="000000"/>
              </w:rPr>
              <w:t>%</w:t>
            </w:r>
          </w:p>
          <w:p w14:paraId="5F4D2887" w14:textId="4EF8938F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0DD783" w14:textId="74005ADB" w:rsidR="009C6DF0" w:rsidRDefault="00720CEA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94.74</w:t>
            </w:r>
            <w:r w:rsidR="009C6DF0">
              <w:rPr>
                <w:rFonts w:ascii="Calibri" w:hAnsi="Calibri" w:cs="Calibri"/>
                <w:color w:val="000000"/>
              </w:rPr>
              <w:t>%</w:t>
            </w:r>
          </w:p>
          <w:p w14:paraId="2E189FE1" w14:textId="3FE86B70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A569B" w14:textId="77777777" w:rsidR="00B20E34" w:rsidRPr="007503F7" w:rsidRDefault="00B20E34" w:rsidP="00B20E34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19ABA8C5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B6420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0EF7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6416C8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CAFD01" w14:textId="496E8B0C" w:rsidR="00B20E34" w:rsidRP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90.37%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1C17" w14:textId="04CCCFC8" w:rsidR="009C6DF0" w:rsidRDefault="00720CEA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97.02</w:t>
            </w:r>
            <w:r w:rsidR="009C6DF0">
              <w:rPr>
                <w:rFonts w:ascii="Calibri" w:hAnsi="Calibri" w:cs="Calibri"/>
                <w:color w:val="000000"/>
              </w:rPr>
              <w:t>%</w:t>
            </w:r>
          </w:p>
          <w:p w14:paraId="0C58DD11" w14:textId="19B143C1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9ABF22" w14:textId="5506BA10" w:rsidR="009C6DF0" w:rsidRDefault="00720CEA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96.05</w:t>
            </w:r>
            <w:r w:rsidR="009C6DF0">
              <w:rPr>
                <w:rFonts w:ascii="Calibri" w:hAnsi="Calibri" w:cs="Calibri"/>
                <w:color w:val="000000"/>
              </w:rPr>
              <w:t>%</w:t>
            </w:r>
          </w:p>
          <w:p w14:paraId="48259683" w14:textId="4EA4BC01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0C086A" w14:textId="77777777" w:rsidR="00B20E34" w:rsidRPr="007503F7" w:rsidRDefault="00B20E34" w:rsidP="00B20E34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73A305D6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545F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 xml:space="preserve">Competency 4: Engage </w:t>
            </w:r>
            <w:proofErr w:type="gramStart"/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In</w:t>
            </w:r>
            <w:proofErr w:type="gramEnd"/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 xml:space="preserve"> Practice-informed Research and Research-informed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B34C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E754D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46ED34" w14:textId="425812BC" w:rsidR="00B20E34" w:rsidRP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87.94%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C2C0" w14:textId="23FF5191" w:rsidR="00B20E34" w:rsidRPr="00720CEA" w:rsidRDefault="00720CEA" w:rsidP="00720CEA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91.31%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ABFABC" w14:textId="0FB1DC86" w:rsidR="009C6DF0" w:rsidRDefault="00720CEA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91.85</w:t>
            </w:r>
            <w:r w:rsidR="009C6DF0">
              <w:rPr>
                <w:rFonts w:ascii="Calibri" w:hAnsi="Calibri" w:cs="Calibri"/>
                <w:color w:val="000000"/>
              </w:rPr>
              <w:t>%</w:t>
            </w:r>
          </w:p>
          <w:p w14:paraId="3D6A17F1" w14:textId="0FB618D9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54A60" w14:textId="77777777" w:rsidR="00B20E34" w:rsidRPr="007503F7" w:rsidRDefault="00B20E34" w:rsidP="00B20E34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7DD9F8F1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CF16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7203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3E8999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318860" w14:textId="74F0608B" w:rsidR="00B20E34" w:rsidRP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90.06%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3ECA" w14:textId="271754F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720CEA">
              <w:rPr>
                <w:rFonts w:ascii="Calibri" w:hAnsi="Calibri" w:cs="Calibri"/>
                <w:color w:val="000000"/>
              </w:rPr>
              <w:t>7.34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  <w:p w14:paraId="2F49A3E4" w14:textId="17610191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D3DE2D" w14:textId="2E40B564" w:rsidR="009C6DF0" w:rsidRDefault="00720CEA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91.62</w:t>
            </w:r>
            <w:r w:rsidR="009C6DF0">
              <w:rPr>
                <w:rFonts w:ascii="Calibri" w:hAnsi="Calibri" w:cs="Calibri"/>
                <w:color w:val="000000"/>
              </w:rPr>
              <w:t>%</w:t>
            </w:r>
          </w:p>
          <w:p w14:paraId="37213393" w14:textId="2DC9B48A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46EC3" w14:textId="77777777" w:rsidR="00B20E34" w:rsidRPr="007503F7" w:rsidRDefault="00B20E34" w:rsidP="00B20E34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25C68850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280B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F675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078C6B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C6666C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94.33%</w:t>
            </w:r>
          </w:p>
          <w:p w14:paraId="65A2BB43" w14:textId="171FC98C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C2C1" w14:textId="424D82DE" w:rsidR="009C6DF0" w:rsidRDefault="00720CEA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97.69</w:t>
            </w:r>
            <w:r w:rsidR="009C6DF0">
              <w:rPr>
                <w:rFonts w:ascii="Calibri" w:hAnsi="Calibri" w:cs="Calibri"/>
                <w:color w:val="000000"/>
              </w:rPr>
              <w:t>%</w:t>
            </w:r>
          </w:p>
          <w:p w14:paraId="2EF6E3BD" w14:textId="0E24D23D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8BA0CD" w14:textId="1DA76F9E" w:rsidR="00B20E34" w:rsidRPr="00720CEA" w:rsidRDefault="009C6DF0" w:rsidP="00720CEA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720CEA">
              <w:rPr>
                <w:rFonts w:ascii="Calibri" w:hAnsi="Calibri" w:cs="Calibri"/>
                <w:color w:val="000000"/>
              </w:rPr>
              <w:t>4.52%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4BBD5" w14:textId="77777777" w:rsidR="00B20E34" w:rsidRPr="007503F7" w:rsidRDefault="00B20E34" w:rsidP="00B20E34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062FA652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25CD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00EA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52E9DF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FF20EA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91.63%</w:t>
            </w:r>
          </w:p>
          <w:p w14:paraId="20E2FA30" w14:textId="433BEAAA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FE22" w14:textId="3C505547" w:rsidR="009C6DF0" w:rsidRDefault="00720CEA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94.82</w:t>
            </w:r>
            <w:r w:rsidR="009C6DF0">
              <w:rPr>
                <w:rFonts w:ascii="Calibri" w:hAnsi="Calibri" w:cs="Calibri"/>
                <w:color w:val="000000"/>
              </w:rPr>
              <w:t>%</w:t>
            </w:r>
          </w:p>
          <w:p w14:paraId="3EA4C5C0" w14:textId="0B290503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900166" w14:textId="3AFE18D2" w:rsidR="009C6DF0" w:rsidRDefault="00720CEA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94.04</w:t>
            </w:r>
            <w:r w:rsidR="009C6DF0">
              <w:rPr>
                <w:rFonts w:ascii="Calibri" w:hAnsi="Calibri" w:cs="Calibri"/>
                <w:color w:val="000000"/>
              </w:rPr>
              <w:t>%</w:t>
            </w:r>
          </w:p>
          <w:p w14:paraId="52432713" w14:textId="55399842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ED2F3" w14:textId="77777777" w:rsidR="00B20E34" w:rsidRPr="007503F7" w:rsidRDefault="00B20E34" w:rsidP="00B20E34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606C45A6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5CF2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A2DC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B2779D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2808D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92.54%</w:t>
            </w:r>
          </w:p>
          <w:p w14:paraId="55A38386" w14:textId="4A33ED43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C339" w14:textId="4346185F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720CEA">
              <w:rPr>
                <w:rFonts w:ascii="Calibri" w:hAnsi="Calibri" w:cs="Calibri"/>
                <w:color w:val="000000"/>
              </w:rPr>
              <w:t>6.03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  <w:p w14:paraId="7CF97C13" w14:textId="25B0ABC8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B59959" w14:textId="258D71F8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720CEA">
              <w:rPr>
                <w:rFonts w:ascii="Calibri" w:hAnsi="Calibri" w:cs="Calibri"/>
                <w:color w:val="000000"/>
              </w:rPr>
              <w:t>5.88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  <w:p w14:paraId="0A19E149" w14:textId="3EC5C44F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color w:val="000000" w:themeColor="text1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47514" w14:textId="77777777" w:rsidR="00B20E34" w:rsidRPr="007503F7" w:rsidRDefault="00B20E34" w:rsidP="00B20E34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1B88289A" w14:textId="77777777" w:rsidTr="007A39DC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D2CA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4EEC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8F8EC5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DAD030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87.67%</w:t>
            </w:r>
          </w:p>
          <w:p w14:paraId="38651001" w14:textId="06A0EB42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CBD9" w14:textId="16AACE66" w:rsidR="009C6DF0" w:rsidRDefault="00720CEA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96.93</w:t>
            </w:r>
            <w:r w:rsidR="009C6DF0">
              <w:rPr>
                <w:rFonts w:ascii="Calibri" w:hAnsi="Calibri" w:cs="Calibri"/>
                <w:color w:val="000000"/>
              </w:rPr>
              <w:t>%</w:t>
            </w:r>
          </w:p>
          <w:p w14:paraId="1823DA8C" w14:textId="4798B018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E87AAF" w14:textId="37C88A00" w:rsidR="009C6DF0" w:rsidRDefault="00720CEA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  <w:r w:rsidR="009C6DF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24</w:t>
            </w:r>
            <w:r w:rsidR="009C6DF0">
              <w:rPr>
                <w:rFonts w:ascii="Calibri" w:hAnsi="Calibri" w:cs="Calibri"/>
                <w:color w:val="000000"/>
              </w:rPr>
              <w:t>%</w:t>
            </w:r>
          </w:p>
          <w:p w14:paraId="3283DAB7" w14:textId="542F47FF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A7E9E" w14:textId="77777777" w:rsidR="00B20E34" w:rsidRPr="007503F7" w:rsidRDefault="00B20E34" w:rsidP="00B20E34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41E1F63C" w14:textId="77777777" w:rsidR="00442C39" w:rsidRPr="001E4C0D" w:rsidRDefault="00442C39" w:rsidP="00442C39">
      <w:pPr>
        <w:tabs>
          <w:tab w:val="clear" w:pos="360"/>
        </w:tabs>
        <w:rPr>
          <w:rFonts w:eastAsiaTheme="minorHAnsi" w:cs="Times New Roman"/>
          <w:iCs w:val="0"/>
          <w:spacing w:val="0"/>
          <w:highlight w:val="yellow"/>
          <w:lang w:eastAsia="en-US"/>
        </w:rPr>
      </w:pPr>
      <w:r w:rsidRPr="001E4C0D">
        <w:rPr>
          <w:rFonts w:eastAsiaTheme="minorHAnsi" w:cs="Times New Roman"/>
          <w:iCs w:val="0"/>
          <w:spacing w:val="0"/>
          <w:highlight w:val="yellow"/>
          <w:lang w:eastAsia="en-US"/>
        </w:rPr>
        <w:br w:type="page"/>
      </w:r>
    </w:p>
    <w:p w14:paraId="14B032A4" w14:textId="144D9C6F" w:rsidR="00442C39" w:rsidRPr="007503F7" w:rsidRDefault="00442C39" w:rsidP="00442C39">
      <w:pPr>
        <w:pStyle w:val="Caption"/>
        <w:rPr>
          <w:i/>
        </w:rPr>
      </w:pPr>
      <w:bookmarkStart w:id="1" w:name="_Ref487923200"/>
      <w:r>
        <w:lastRenderedPageBreak/>
        <w:t xml:space="preserve">Table </w:t>
      </w:r>
      <w:r w:rsidR="00D64B51">
        <w:rPr>
          <w:noProof/>
        </w:rPr>
        <w:fldChar w:fldCharType="begin"/>
      </w:r>
      <w:r w:rsidR="00D64B51">
        <w:rPr>
          <w:noProof/>
        </w:rPr>
        <w:instrText xml:space="preserve"> SEQ Table \* ARABIC </w:instrText>
      </w:r>
      <w:r w:rsidR="00D64B51">
        <w:rPr>
          <w:noProof/>
        </w:rPr>
        <w:fldChar w:fldCharType="separate"/>
      </w:r>
      <w:r w:rsidR="0009345B">
        <w:rPr>
          <w:noProof/>
        </w:rPr>
        <w:t>2</w:t>
      </w:r>
      <w:r w:rsidR="00D64B51">
        <w:rPr>
          <w:noProof/>
        </w:rPr>
        <w:fldChar w:fldCharType="end"/>
      </w:r>
      <w:bookmarkEnd w:id="1"/>
      <w:r>
        <w:t xml:space="preserve">.  </w:t>
      </w:r>
      <w:r w:rsidRPr="007503F7">
        <w:rPr>
          <w:i/>
        </w:rPr>
        <w:t>Form AS 4 (M): Assessment of Student Learning Outcomes, Part 2, Shady Grove Campus (</w:t>
      </w:r>
      <w:proofErr w:type="gramStart"/>
      <w:r w:rsidR="009C6DF0">
        <w:rPr>
          <w:i/>
        </w:rPr>
        <w:t>August,</w:t>
      </w:r>
      <w:proofErr w:type="gramEnd"/>
      <w:r w:rsidR="009C6DF0">
        <w:rPr>
          <w:i/>
        </w:rPr>
        <w:t xml:space="preserve"> </w:t>
      </w:r>
      <w:r w:rsidR="00A55A8E">
        <w:rPr>
          <w:i/>
        </w:rPr>
        <w:t>20</w:t>
      </w:r>
      <w:r w:rsidR="006D2723">
        <w:rPr>
          <w:i/>
        </w:rPr>
        <w:t>20</w:t>
      </w:r>
      <w:r w:rsidRPr="007503F7">
        <w:rPr>
          <w:i/>
        </w:rPr>
        <w:t>)</w:t>
      </w:r>
    </w:p>
    <w:tbl>
      <w:tblPr>
        <w:tblW w:w="1308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800"/>
        <w:gridCol w:w="2070"/>
        <w:gridCol w:w="1080"/>
        <w:gridCol w:w="1800"/>
        <w:gridCol w:w="1632"/>
        <w:gridCol w:w="35"/>
      </w:tblGrid>
      <w:tr w:rsidR="00442C39" w:rsidRPr="007503F7" w14:paraId="630DAEFC" w14:textId="77777777" w:rsidTr="007A39DC">
        <w:trPr>
          <w:trHeight w:val="925"/>
          <w:tblHeader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850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753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F217A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83070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Shady Grove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B0DCA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18E12C4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DBE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FFE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F30C42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E16BA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9F9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05626F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Practice*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2AE8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5B9A32AB" w14:textId="77777777" w:rsidTr="007A39DC">
        <w:trPr>
          <w:trHeight w:val="610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92A3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6237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74A59B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020C0B" w14:textId="0F744C64" w:rsidR="00B20E34" w:rsidRPr="00920FA6" w:rsidRDefault="00667D5E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88.02</w:t>
            </w:r>
            <w:r w:rsidR="00B20E34">
              <w:rPr>
                <w:color w:val="000000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8845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99.18%</w:t>
            </w:r>
          </w:p>
          <w:p w14:paraId="2994C895" w14:textId="3977A13C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DFB3A6" w14:textId="77777777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FBD7FF" w14:textId="77777777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24EF38BF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AC94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772B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537872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40A6BA" w14:textId="28F07D90" w:rsidR="00B20E34" w:rsidRPr="00920FA6" w:rsidRDefault="00667D5E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93.99</w:t>
            </w:r>
            <w:r w:rsidR="00B20E34">
              <w:rPr>
                <w:color w:val="000000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492A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89.19%</w:t>
            </w:r>
          </w:p>
          <w:p w14:paraId="1048E3F9" w14:textId="67B0A150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5E75FD" w14:textId="77777777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E13D08" w14:textId="77777777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1CBFA176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ACE4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4E76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300871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0AF65" w14:textId="77473D30" w:rsidR="00B20E34" w:rsidRPr="00196400" w:rsidRDefault="00667D5E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89.91</w:t>
            </w:r>
            <w:r w:rsidR="00B20E34">
              <w:rPr>
                <w:color w:val="000000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D8A8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89.19%</w:t>
            </w:r>
          </w:p>
          <w:p w14:paraId="11156F17" w14:textId="74342AD4" w:rsidR="00B20E34" w:rsidRPr="004618E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537E13" w14:textId="77777777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88BFF" w14:textId="77777777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58C3EC4C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EDF3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 xml:space="preserve">Competency 4: Engage </w:t>
            </w:r>
            <w:proofErr w:type="gramStart"/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In</w:t>
            </w:r>
            <w:proofErr w:type="gramEnd"/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 xml:space="preserve"> Practice-informed Research and Research-informed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8B6D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1B89B9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7F4FBA" w14:textId="0323FF36" w:rsidR="00B20E34" w:rsidRPr="00196400" w:rsidRDefault="00667D5E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89.54</w:t>
            </w:r>
            <w:r w:rsidR="00B20E34">
              <w:rPr>
                <w:color w:val="000000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82F5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90.77%</w:t>
            </w:r>
          </w:p>
          <w:p w14:paraId="75228462" w14:textId="4814E39D" w:rsidR="00B20E34" w:rsidRPr="004618E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3DA082" w14:textId="77777777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436D45" w14:textId="77777777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194D3B91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FFBD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F795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560E23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903B2" w14:textId="1D7BA2AA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8</w:t>
            </w:r>
            <w:r w:rsidR="00667D5E">
              <w:rPr>
                <w:color w:val="000000"/>
              </w:rPr>
              <w:t>9.00</w:t>
            </w:r>
            <w:r>
              <w:rPr>
                <w:color w:val="000000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FB28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93.18%</w:t>
            </w:r>
          </w:p>
          <w:p w14:paraId="2FBF993C" w14:textId="2AA11A71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6656E8" w14:textId="77777777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0E064" w14:textId="77777777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6161BEE9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D7FB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49BC3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E8710A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456760" w14:textId="39AB2460" w:rsidR="00B20E34" w:rsidRPr="00920FA6" w:rsidRDefault="00667D5E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89.40</w:t>
            </w:r>
            <w:r w:rsidR="00B20E34">
              <w:rPr>
                <w:color w:val="000000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D52B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97.98%</w:t>
            </w:r>
          </w:p>
          <w:p w14:paraId="169B8014" w14:textId="6BA10069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8D4D90" w14:textId="77777777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58665" w14:textId="77777777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0AA95772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D1E6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5BEA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7D077B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94F40B" w14:textId="40E5CD5B" w:rsidR="00B20E34" w:rsidRPr="00920FA6" w:rsidRDefault="00667D5E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87.30</w:t>
            </w:r>
            <w:r w:rsidR="00B20E34">
              <w:rPr>
                <w:color w:val="000000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7E67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90.46%</w:t>
            </w:r>
          </w:p>
          <w:p w14:paraId="0963154D" w14:textId="6FFC4B3B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34F381" w14:textId="77777777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E6F1C" w14:textId="77777777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531E63BB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74D3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9646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13CA2F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401CE2" w14:textId="7B85D6DF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9</w:t>
            </w:r>
            <w:r w:rsidR="00667D5E">
              <w:rPr>
                <w:color w:val="000000"/>
              </w:rPr>
              <w:t>0.67</w:t>
            </w:r>
            <w:r>
              <w:rPr>
                <w:color w:val="000000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88A4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97.13%</w:t>
            </w:r>
          </w:p>
          <w:p w14:paraId="64A0B93B" w14:textId="45906DA9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EEEFF1" w14:textId="77777777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7AC6B" w14:textId="77777777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2BA40957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D520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FE73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BE42BE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133902" w14:textId="751DB2F3" w:rsidR="00B20E34" w:rsidRPr="00920FA6" w:rsidRDefault="00667D5E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88.35</w:t>
            </w:r>
            <w:r w:rsidR="00B20E34">
              <w:rPr>
                <w:color w:val="000000"/>
              </w:rPr>
              <w:t>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8982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93.93%</w:t>
            </w:r>
          </w:p>
          <w:p w14:paraId="267ECE3B" w14:textId="308F8781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BA725E" w14:textId="77777777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25E2F" w14:textId="77777777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607F30E5" w14:textId="71FFB675" w:rsidR="00442C39" w:rsidRPr="007503F7" w:rsidRDefault="00442C39" w:rsidP="00442C39">
      <w:pPr>
        <w:pStyle w:val="Caption"/>
        <w:rPr>
          <w:i/>
        </w:rPr>
      </w:pPr>
      <w:bookmarkStart w:id="2" w:name="_Ref487923202"/>
      <w:r>
        <w:lastRenderedPageBreak/>
        <w:t xml:space="preserve">Table </w:t>
      </w:r>
      <w:r w:rsidR="00D64B51">
        <w:rPr>
          <w:noProof/>
        </w:rPr>
        <w:fldChar w:fldCharType="begin"/>
      </w:r>
      <w:r w:rsidR="00D64B51">
        <w:rPr>
          <w:noProof/>
        </w:rPr>
        <w:instrText xml:space="preserve"> SEQ Table \* ARABIC </w:instrText>
      </w:r>
      <w:r w:rsidR="00D64B51">
        <w:rPr>
          <w:noProof/>
        </w:rPr>
        <w:fldChar w:fldCharType="separate"/>
      </w:r>
      <w:r w:rsidR="0009345B">
        <w:rPr>
          <w:noProof/>
        </w:rPr>
        <w:t>3</w:t>
      </w:r>
      <w:r w:rsidR="00D64B51">
        <w:rPr>
          <w:noProof/>
        </w:rPr>
        <w:fldChar w:fldCharType="end"/>
      </w:r>
      <w:bookmarkEnd w:id="2"/>
      <w:r>
        <w:t xml:space="preserve">.  </w:t>
      </w:r>
      <w:r w:rsidRPr="007503F7">
        <w:rPr>
          <w:i/>
        </w:rPr>
        <w:t>Form AS 4 (M): Assessment of Student Learning Outcomes, Aggregate Findings for Baltimore and Shady Grove Campuses (</w:t>
      </w:r>
      <w:proofErr w:type="gramStart"/>
      <w:r w:rsidR="009C6DF0">
        <w:rPr>
          <w:i/>
        </w:rPr>
        <w:t>August,</w:t>
      </w:r>
      <w:r w:rsidR="004618E6">
        <w:rPr>
          <w:i/>
        </w:rPr>
        <w:t>,</w:t>
      </w:r>
      <w:proofErr w:type="gramEnd"/>
      <w:r w:rsidR="004618E6">
        <w:rPr>
          <w:i/>
        </w:rPr>
        <w:t xml:space="preserve"> 20</w:t>
      </w:r>
      <w:r w:rsidR="006D2723">
        <w:rPr>
          <w:i/>
        </w:rPr>
        <w:t>20</w:t>
      </w:r>
      <w:r w:rsidRPr="007503F7">
        <w:rPr>
          <w:i/>
        </w:rPr>
        <w:t>)</w:t>
      </w:r>
    </w:p>
    <w:tbl>
      <w:tblPr>
        <w:tblW w:w="13080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800"/>
        <w:gridCol w:w="2070"/>
        <w:gridCol w:w="1530"/>
        <w:gridCol w:w="1350"/>
        <w:gridCol w:w="1632"/>
        <w:gridCol w:w="35"/>
      </w:tblGrid>
      <w:tr w:rsidR="00442C39" w:rsidRPr="007503F7" w14:paraId="596CA1B9" w14:textId="77777777" w:rsidTr="007A39DC">
        <w:trPr>
          <w:trHeight w:val="925"/>
          <w:tblHeader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ADE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B2F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E66A9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(Clinical &amp; Macro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9475E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Baltimore and Shady Grove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7CF91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AF84591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232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6D0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3E7C6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337CF8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C39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D594569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Macro Practice*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8808C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6D30AC0B" w14:textId="77777777" w:rsidTr="007A39DC">
        <w:trPr>
          <w:trHeight w:val="610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182D2" w14:textId="5AD0B5F1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A680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847237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1E693D" w14:textId="21366DE8" w:rsidR="00B20E34" w:rsidRPr="00920FA6" w:rsidRDefault="00720CEA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90.72</w:t>
            </w:r>
            <w:r w:rsidR="00B20E34">
              <w:rPr>
                <w:color w:val="000000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E2EE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98.05%</w:t>
            </w:r>
          </w:p>
          <w:p w14:paraId="35B85161" w14:textId="4DCAC3A8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BFF9A4" w14:textId="77777777" w:rsidR="00892DEF" w:rsidRDefault="00892DEF" w:rsidP="00892DEF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92.83%</w:t>
            </w:r>
          </w:p>
          <w:p w14:paraId="7B16D8C4" w14:textId="386E13D0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86D1F0" w14:textId="55F95F7A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7935EC73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0340" w14:textId="1E8B02DB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A5C3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D5F8E3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BA0E81" w14:textId="28ED6F06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9</w:t>
            </w:r>
            <w:r w:rsidR="00720CEA">
              <w:rPr>
                <w:color w:val="000000"/>
              </w:rPr>
              <w:t>5.37</w:t>
            </w:r>
            <w:r>
              <w:rPr>
                <w:color w:val="000000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AFF4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93.50%</w:t>
            </w:r>
          </w:p>
          <w:p w14:paraId="43CB563C" w14:textId="48E669F7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A9C213" w14:textId="77777777" w:rsidR="00892DEF" w:rsidRDefault="00892DEF" w:rsidP="00892DEF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94.74%</w:t>
            </w:r>
          </w:p>
          <w:p w14:paraId="6AB820DF" w14:textId="22731FA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D20C7D" w14:textId="3893F0D6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23517A06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FE33" w14:textId="690D26BC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BF46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66A49D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C6001D" w14:textId="30A2A7E6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90.</w:t>
            </w:r>
            <w:r w:rsidR="00720CEA">
              <w:rPr>
                <w:color w:val="000000"/>
              </w:rPr>
              <w:t>14</w:t>
            </w:r>
            <w:r>
              <w:rPr>
                <w:color w:val="000000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FBCC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93.11%</w:t>
            </w:r>
          </w:p>
          <w:p w14:paraId="57FF3F1C" w14:textId="595AEA84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B7136E" w14:textId="77777777" w:rsidR="00892DEF" w:rsidRDefault="00892DEF" w:rsidP="00892DEF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96.05%</w:t>
            </w:r>
          </w:p>
          <w:p w14:paraId="7625088F" w14:textId="3D248C3B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C64BAA" w14:textId="518B5372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3F33A0F6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F3AD" w14:textId="2926D3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 xml:space="preserve">Competency 4: Engage </w:t>
            </w:r>
            <w:proofErr w:type="gramStart"/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In</w:t>
            </w:r>
            <w:proofErr w:type="gramEnd"/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 xml:space="preserve"> Practice-informed Research and Research-informed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EFDD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A0DE16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749B94" w14:textId="0671FCF4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8</w:t>
            </w:r>
            <w:r w:rsidR="00720CEA">
              <w:rPr>
                <w:color w:val="000000"/>
              </w:rPr>
              <w:t>8.74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CA1B2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91.04%</w:t>
            </w:r>
          </w:p>
          <w:p w14:paraId="31814F56" w14:textId="638E6D40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898460" w14:textId="77777777" w:rsidR="00892DEF" w:rsidRDefault="00892DEF" w:rsidP="00892DEF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91.85%</w:t>
            </w:r>
          </w:p>
          <w:p w14:paraId="48CD7686" w14:textId="6B6C6082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8DC2F" w14:textId="5B1AAB34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7BC0E179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C573" w14:textId="35F6E0CB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9C93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7C9E66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D59795" w14:textId="6C8E0318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8</w:t>
            </w:r>
            <w:r w:rsidR="00720CEA">
              <w:rPr>
                <w:color w:val="000000"/>
              </w:rPr>
              <w:t>9.53</w:t>
            </w:r>
            <w:r>
              <w:rPr>
                <w:color w:val="000000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51F2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90.26%</w:t>
            </w:r>
          </w:p>
          <w:p w14:paraId="5724F197" w14:textId="020C01E2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D66053" w14:textId="77777777" w:rsidR="00892DEF" w:rsidRDefault="00892DEF" w:rsidP="00892DEF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91.62%</w:t>
            </w:r>
          </w:p>
          <w:p w14:paraId="3F550C1E" w14:textId="238C4E18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EB8B6" w14:textId="48927748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10E60D7A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EA7A" w14:textId="6B91846F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0631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03E4D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D2C1CD" w14:textId="4A792C38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9</w:t>
            </w:r>
            <w:r w:rsidR="00720CEA">
              <w:rPr>
                <w:color w:val="000000"/>
              </w:rPr>
              <w:t>1.87</w:t>
            </w:r>
            <w:r>
              <w:rPr>
                <w:color w:val="000000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38EC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97.83%</w:t>
            </w:r>
          </w:p>
          <w:p w14:paraId="1161A74D" w14:textId="4DB78688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3E9CC0" w14:textId="77777777" w:rsidR="00892DEF" w:rsidRDefault="00892DEF" w:rsidP="00892DEF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94.52%</w:t>
            </w:r>
          </w:p>
          <w:p w14:paraId="6A5BDDF5" w14:textId="42DFDA61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EE78E" w14:textId="534079E7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067A6E5A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C175" w14:textId="761D0B1E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91EC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640491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1015DA" w14:textId="479B6182" w:rsidR="00B20E34" w:rsidRPr="00920FA6" w:rsidRDefault="00720CEA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89.46</w:t>
            </w:r>
            <w:r w:rsidR="00B20E34">
              <w:rPr>
                <w:color w:val="000000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AFD9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92.64%</w:t>
            </w:r>
          </w:p>
          <w:p w14:paraId="08232AAF" w14:textId="28B59C9B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656FE" w14:textId="77777777" w:rsidR="00892DEF" w:rsidRDefault="00892DEF" w:rsidP="00892DEF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94.04%</w:t>
            </w:r>
          </w:p>
          <w:p w14:paraId="482930EC" w14:textId="1C75E628" w:rsidR="00B20E34" w:rsidRPr="003B469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6B429" w14:textId="6DD74272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3211B8FC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2413" w14:textId="3827E70A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BB47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696C7C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7394C9" w14:textId="44CE3E5B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9</w:t>
            </w:r>
            <w:r w:rsidR="00720CEA">
              <w:rPr>
                <w:color w:val="000000"/>
              </w:rPr>
              <w:t>1.61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2301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96.58%</w:t>
            </w:r>
          </w:p>
          <w:p w14:paraId="781F9E49" w14:textId="0AEE630A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86764E" w14:textId="77777777" w:rsidR="00892DEF" w:rsidRDefault="00892DEF" w:rsidP="00892DEF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95.88%</w:t>
            </w:r>
          </w:p>
          <w:p w14:paraId="70084A5B" w14:textId="3DFFCB69" w:rsidR="00B20E34" w:rsidRPr="003B469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197E5F" w14:textId="1B8AD55C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B20E34" w:rsidRPr="007503F7" w14:paraId="5B9ADB5B" w14:textId="77777777" w:rsidTr="007A39D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7768" w14:textId="508F10F8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BC525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26F9BB" w14:textId="77777777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4733E2" w14:textId="6849F35F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color w:val="000000"/>
              </w:rPr>
              <w:t>88</w:t>
            </w:r>
            <w:r w:rsidR="00720CEA">
              <w:rPr>
                <w:color w:val="000000"/>
              </w:rPr>
              <w:t>.01</w:t>
            </w:r>
            <w:r>
              <w:rPr>
                <w:color w:val="000000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933C" w14:textId="77777777" w:rsidR="009C6DF0" w:rsidRDefault="009C6DF0" w:rsidP="009C6DF0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95.43%</w:t>
            </w:r>
          </w:p>
          <w:p w14:paraId="669E1A60" w14:textId="28B1594B" w:rsidR="00B20E34" w:rsidRPr="00920FA6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1D8DAA" w14:textId="77777777" w:rsidR="00892DEF" w:rsidRDefault="00892DEF" w:rsidP="00892DEF">
            <w:pPr>
              <w:tabs>
                <w:tab w:val="clear" w:pos="360"/>
              </w:tabs>
              <w:spacing w:after="0" w:line="240" w:lineRule="auto"/>
              <w:jc w:val="center"/>
              <w:rPr>
                <w:rFonts w:ascii="Calibri" w:hAnsi="Calibri" w:cs="Calibri"/>
                <w:iCs w:val="0"/>
                <w:color w:val="000000"/>
                <w:spacing w:val="0"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94.24%</w:t>
            </w:r>
          </w:p>
          <w:p w14:paraId="5A66B455" w14:textId="74B938F0" w:rsidR="00B20E34" w:rsidRPr="007503F7" w:rsidRDefault="00B20E34" w:rsidP="00B20E34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10A74" w14:textId="5B2FB712" w:rsidR="00B20E34" w:rsidRPr="007503F7" w:rsidRDefault="00B20E34" w:rsidP="00B20E34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5EDE1C61" w14:textId="47B5D7C2" w:rsidR="0006726D" w:rsidRPr="002B7E98" w:rsidRDefault="00442C39" w:rsidP="00442C39">
      <w:pPr>
        <w:tabs>
          <w:tab w:val="clear" w:pos="360"/>
        </w:tabs>
      </w:pP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*Courses not o</w:t>
      </w:r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f</w:t>
      </w:r>
      <w:r w:rsidR="0034798C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f</w:t>
      </w:r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ered at Shady Gove; scores from Baltimore campus on</w:t>
      </w: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ly</w:t>
      </w:r>
      <w:r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  <w:t>.</w:t>
      </w:r>
      <w:r w:rsidR="002B7E98"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  <w:t xml:space="preserve">  </w:t>
      </w:r>
    </w:p>
    <w:sectPr w:rsidR="0006726D" w:rsidRPr="002B7E98" w:rsidSect="00442C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39"/>
    <w:rsid w:val="0006726D"/>
    <w:rsid w:val="0009345B"/>
    <w:rsid w:val="001829EA"/>
    <w:rsid w:val="00196400"/>
    <w:rsid w:val="001D4916"/>
    <w:rsid w:val="00270560"/>
    <w:rsid w:val="002B7E98"/>
    <w:rsid w:val="0034798C"/>
    <w:rsid w:val="00442C39"/>
    <w:rsid w:val="004618E6"/>
    <w:rsid w:val="00667D5E"/>
    <w:rsid w:val="00677397"/>
    <w:rsid w:val="006D0572"/>
    <w:rsid w:val="006D2723"/>
    <w:rsid w:val="00720CEA"/>
    <w:rsid w:val="00865BF2"/>
    <w:rsid w:val="00892DEF"/>
    <w:rsid w:val="008F68FE"/>
    <w:rsid w:val="00920FA6"/>
    <w:rsid w:val="009A2573"/>
    <w:rsid w:val="009C6DF0"/>
    <w:rsid w:val="00A55A8E"/>
    <w:rsid w:val="00A851B0"/>
    <w:rsid w:val="00B20E34"/>
    <w:rsid w:val="00CA30A0"/>
    <w:rsid w:val="00D64B51"/>
    <w:rsid w:val="00E1727E"/>
    <w:rsid w:val="00E745E6"/>
    <w:rsid w:val="00FC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7E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C39"/>
    <w:pPr>
      <w:tabs>
        <w:tab w:val="decimal" w:pos="360"/>
      </w:tabs>
      <w:spacing w:after="200" w:line="276" w:lineRule="auto"/>
    </w:pPr>
    <w:rPr>
      <w:rFonts w:ascii="Times New Roman" w:eastAsia="Times New Roman" w:hAnsi="Times New Roman"/>
      <w:iCs/>
      <w:spacing w:val="-5"/>
      <w:sz w:val="22"/>
      <w:szCs w:val="22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C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 w:val="0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Heading7"/>
    <w:next w:val="Normal"/>
    <w:uiPriority w:val="35"/>
    <w:unhideWhenUsed/>
    <w:qFormat/>
    <w:rsid w:val="00442C39"/>
    <w:pPr>
      <w:spacing w:before="200"/>
    </w:pPr>
    <w:rPr>
      <w:rFonts w:ascii="Times New Roman" w:hAnsi="Times New Roman"/>
      <w:i w:val="0"/>
      <w:color w:val="auto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C39"/>
    <w:rPr>
      <w:rFonts w:asciiTheme="majorHAnsi" w:eastAsiaTheme="majorEastAsia" w:hAnsiTheme="majorHAnsi" w:cstheme="majorBidi"/>
      <w:i/>
      <w:color w:val="1F3763" w:themeColor="accent1" w:themeShade="7F"/>
      <w:spacing w:val="-5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65A1B334CB7429ED7C144031CC1CF" ma:contentTypeVersion="15" ma:contentTypeDescription="Create a new document." ma:contentTypeScope="" ma:versionID="7da85eba616033523bf79ea26e1b2c5e">
  <xsd:schema xmlns:xsd="http://www.w3.org/2001/XMLSchema" xmlns:xs="http://www.w3.org/2001/XMLSchema" xmlns:p="http://schemas.microsoft.com/office/2006/metadata/properties" xmlns:ns1="http://schemas.microsoft.com/sharepoint/v3" xmlns:ns3="27c64e79-88a6-4358-97f3-12938cc15064" xmlns:ns4="baac796e-7952-49e0-be90-9000f2fb1017" targetNamespace="http://schemas.microsoft.com/office/2006/metadata/properties" ma:root="true" ma:fieldsID="e223d85af809f655f5e4b25b3551d616" ns1:_="" ns3:_="" ns4:_="">
    <xsd:import namespace="http://schemas.microsoft.com/sharepoint/v3"/>
    <xsd:import namespace="27c64e79-88a6-4358-97f3-12938cc15064"/>
    <xsd:import namespace="baac796e-7952-49e0-be90-9000f2fb1017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4e79-88a6-4358-97f3-12938cc1506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c796e-7952-49e0-be90-9000f2fb1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8EB83-596C-45EB-92E2-C1ADDA84AE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BD92309-D324-4A72-9FF2-22C08FE20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c64e79-88a6-4358-97f3-12938cc15064"/>
    <ds:schemaRef ds:uri="baac796e-7952-49e0-be90-9000f2fb1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11A08-1DD3-489C-97B6-CBA02337F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Fagan, Colin</cp:lastModifiedBy>
  <cp:revision>2</cp:revision>
  <dcterms:created xsi:type="dcterms:W3CDTF">2020-11-03T16:18:00Z</dcterms:created>
  <dcterms:modified xsi:type="dcterms:W3CDTF">2020-11-03T16:18:00Z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0x01010023B65A1B334CB7429ED7C144031CC1CF</vt:lpwstr>
  </property>
</Properties>
</file>